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Примерное содержание образовательной деятельности по ознакомлению</w:t>
      </w:r>
    </w:p>
    <w:p>
      <w:pPr>
        <w:tabs>
          <w:tab w:val="left" w:pos="-567"/>
        </w:tabs>
        <w:spacing w:after="0" w:line="240" w:lineRule="auto"/>
        <w:ind w:left="-567"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Камчатским краем </w:t>
      </w:r>
    </w:p>
    <w:p>
      <w:pPr>
        <w:tabs>
          <w:tab w:val="left" w:pos="-567"/>
        </w:tabs>
        <w:spacing w:after="0" w:line="240" w:lineRule="auto"/>
        <w:ind w:left="-567"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возрастным группам</w:t>
      </w:r>
    </w:p>
    <w:p>
      <w:pPr>
        <w:tabs>
          <w:tab w:val="left" w:pos="-567"/>
        </w:tabs>
        <w:spacing w:after="0" w:line="240" w:lineRule="auto"/>
        <w:ind w:left="-567"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-2</w:t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spacing w:after="0" w:line="240" w:lineRule="auto"/>
        <w:ind w:firstLine="396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«Сохранение культурной среды – задача не менее существенная, чем сохранение окружающей природы… Именно культурная среда столь же необходима для его духовной, нравственной жизни, «для его духовной оседлости», для его привязанности к родным местам, для его нравственной дисциплины и социальности» Лихачёв Д.С. «Письма о добром и прекрасном.» </w:t>
      </w:r>
    </w:p>
    <w:p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период сложных процессов социально-экономических преобразований, происходящих в нашей стране, возвращения к этническим корням, поиска этнокультурного наследия народа на фоне более глубокого постижения общечеловеческой культуры активизируются поиски путей, позволяющих усилить в дошкольном образовании изучение традиционной народной культуры.</w:t>
      </w:r>
    </w:p>
    <w:p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Особенно важным является то, что идея о национально-региональной специфике образования недостаточно, реализовывалась программами различных образовательных учреждений на протяжении длительного времени. В 2004 г. был принят Федеральный закон об образовании, направленный на развитие национальных культур, региональных культурных традиций, в котором сказано, что в «Российской Федерации устанавливаются государственные образовательные стандарты, включающие в себя федеральный и региональный (национально-региональный) компоненты» [Федеральный закон: Выпуск 41 (224) об образовании. - М. 2004, с. 7].</w:t>
      </w:r>
    </w:p>
    <w:p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задачи регионального компонента входит формирование у каждого дошкольника системы знаний о своеобразии родного края, знакомство с богатством народной культуры, художественными традициями, приобщение к народному искусству на фоне сведений о культуре других народов.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национально–регионального компонента (культурное наследие, родная природа, традиции, фольклор и многое другое) в дошкольном образовании помогает детям ощутить и осознать свою принадлежность к своей «Малой Родине», ее истокам, к своему дому. Региональный компонент является важнейшей составляющей современного образования, использование которого способствует формированию первоначальных представлений об особенностях родного края, позволяет дать сведения о природе Камчатки, о животном и растительном мире, об истории края, о жизни и культуре коренного населения. Формирует представления о родном городе, его истории, улицах, профессиях.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МАДОУ необходимо вести работу по формированию у ребенка чувства любви к Родине, воспитания у него эмоционально – положительного отношения к тем местам, где он родился и живет; желание узнать больше об особенностях природы и истории родного края, города. Знания о родном крае расширяют кругозор детей, помогают в будущем лучше понять специфику нашего региона, почувствовать принадлежность к своему народу, развивают их интеллектуальный потенциал и творческие способности.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регионального компонента в образовательный процесс ДОУ помогает лучше развить творческие способности, ручные умения каждого ребенка. На этих занятиях создаются условия, при которых творческий потенциал ребенка буден достаточно использован. Главное – в продуктивной деятельности можно создать условия, при которых раскрываются те стороны индивидуальности ребенка, которые не видны в других видах деятельности. Знакомство детей с родным краем дает детям возможность проявлять живой интерес к корякским промыслам, сказкам, легендам о полуострове.</w:t>
      </w:r>
    </w:p>
    <w:tbl>
      <w:tblPr>
        <w:tblStyle w:val="3"/>
        <w:tblpPr w:leftFromText="180" w:rightFromText="180" w:vertAnchor="text" w:horzAnchor="page" w:tblpX="393" w:tblpY="164"/>
        <w:tblW w:w="1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567"/>
              </w:tabs>
              <w:spacing w:after="0" w:line="240" w:lineRule="auto"/>
              <w:ind w:left="-567" w:right="-52" w:firstLine="540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567"/>
                <w:tab w:val="left" w:pos="13325"/>
              </w:tabs>
              <w:spacing w:after="0" w:line="240" w:lineRule="auto"/>
              <w:ind w:left="-567" w:right="885" w:firstLine="540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Воспитывать у детей  дошкольного возраста чувство любви и привязанности к малой родине,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родному дому, проявлением на этой основе ценностных идеалов, гуманных чувств, 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нравственных отношений к окружающему миру и сверстникам, воспитывать чувство 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национальной гордости, потребность соблюдать и сохранять народные традиции.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Использовать  знания о родном крае в игровой  деятельности. 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Вызывать интерес и уважительное отношение к культуре и традициям  Камчатского края,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стремление сохранять национальные ценности.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Приобщать  детей к истории развития и становления Камчатского края.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представления о традиционной культуре родного края через ознакомление с природой, 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 бытом, традициями народов Камчатского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 речь, мышление, первичное восприятие диалектной речи через знакомство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 культурой Камчатского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Приобщать  детей младшего дошкольного возраста к музыкальному творчеству родного края; 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 любовь в родной земле через слушание музыки, разучивание песен, хороводов, традиций</w:t>
            </w:r>
          </w:p>
          <w:p>
            <w:pPr>
              <w:pStyle w:val="7"/>
              <w:spacing w:after="0" w:line="240" w:lineRule="auto"/>
              <w:ind w:left="333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Камчатского края. 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практические умения по приобщению детей старшего дошкольного возраста 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299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 различным народным декоративно-прикладным видам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Физическое развитие</w:t>
            </w:r>
          </w:p>
        </w:tc>
        <w:tc>
          <w:tcPr>
            <w:tcW w:w="1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эмоциональную свободу, физическую  выносливость, смекалку, ловкость через традиционные игры </w:t>
            </w:r>
          </w:p>
          <w:p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eastAsia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 забавы народа Камчатского края.</w:t>
            </w:r>
          </w:p>
        </w:tc>
      </w:tr>
    </w:tbl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2B2225"/>
          <w:sz w:val="28"/>
          <w:szCs w:val="28"/>
          <w:shd w:val="clear" w:color="auto" w:fill="FFFFFF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представление о человеке, обществе, культуре.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родного края. И поэтому реализация регионального компонента является важнейшей составляющей современного образования.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Национально-региональный компонент предусматривает реализацию следующих задач:</w:t>
      </w: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Ознакомление с историей Камчатского края, расширение знаний детей о своем родном крае;</w:t>
      </w: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</w:t>
      </w:r>
    </w:p>
    <w:p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-56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Примерное содержание образовательной деятельности по ознакомлению</w:t>
      </w:r>
    </w:p>
    <w:p>
      <w:pPr>
        <w:tabs>
          <w:tab w:val="left" w:pos="-567"/>
        </w:tabs>
        <w:spacing w:after="0" w:line="240" w:lineRule="auto"/>
        <w:ind w:left="-567" w:firstLine="53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Камчатским краем по образовательным областям</w:t>
      </w:r>
    </w:p>
    <w:p>
      <w:pPr>
        <w:tabs>
          <w:tab w:val="left" w:pos="-567"/>
        </w:tabs>
        <w:spacing w:after="0" w:line="240" w:lineRule="auto"/>
        <w:ind w:left="-567" w:firstLine="539"/>
        <w:jc w:val="center"/>
        <w:rPr>
          <w:rFonts w:ascii="Times New Roman" w:hAnsi="Times New Roman" w:cs="Times New Roman"/>
          <w:sz w:val="28"/>
        </w:rPr>
      </w:pPr>
    </w:p>
    <w:p>
      <w:pPr>
        <w:tabs>
          <w:tab w:val="left" w:pos="-567"/>
        </w:tabs>
        <w:ind w:left="-567" w:firstLine="539"/>
        <w:rPr>
          <w:rFonts w:ascii="Times New Roman" w:hAnsi="Times New Roman" w:eastAsia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28"/>
        </w:rPr>
        <w:t xml:space="preserve"> младшая группа (от 3 до 4 лет)</w:t>
      </w: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воспитания и обучения: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птицам, животным и растениям родного края;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укреплять и охранять здоровье детей;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труду взрослых,  с уважением относиться к их труду;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Обогащение и активизация словаря, развитие связной речи.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направлений с учетом национально-регионального компонента (НРК)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привычки здорового образа жизни, прививать культурно-гигиенические навыки через устное народное творчество и художественную литературу.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 у детей представления о себе и других детях, используя корякский фольклор.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подвижным играм корякского народа, обучать правилам игр, воспитывать умения согласовывать движения, ориентироваться в пространстве.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общения и доброжелательного отношения к сверстникам, взрослым в процессе народных игр;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освоения основных процессов самообслуживания (самостоятельно или при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детей на положительных сказочных героев и персонажей  литературных произведений народов крайнего севера;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проявлений желания принять участие в труде, умение преодолевать небольшие трудности;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представления детей о труде людей родного города;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зеброй, светофором и правилами поведения на улице: разговаривать негромко, соблюдать чистоту;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детям знания о доступных их пониманию опасных ситуациях, происходящих дома, в детском саду и на улицах родного города;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некоторых растениях, о домашних и диких животных родного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образцами корякского фольклора: сказками, стихотворениями, танцами.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правильного понимания смысла произведений;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чувств,  побуждать интерес к слушанию сказок, небольших рассказов, стихотворений;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умения слушать сказки, небольшие рассказы, стихи;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понимание смысла произведения;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прекрасными образцами корякского фольклора;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всех компонентов устной речи;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сенсорной культуры, используя образцы национальной одежды;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своем родном городе;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явлениям родной природы.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национальной корякской музыке, танцам;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трех музыкальных жанров: песня, танец, марш на основе национального репертуара;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народных хороводных игр;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декоративно-прикладному искусству корякского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украшению изделий корякским орнаментом.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241"/>
        <w:gridCol w:w="3685"/>
        <w:gridCol w:w="354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«Камчатские гонки», «Охотники и куропатки», «Солнце».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кем я живу», «Где я живу».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«Мышонок-богатырь», «Как евражка и медведь норами менялись», «Хочу кочевать – не хочу кочевать» - Сказки народов Севера «Ворон Кутха», составитель Грибова.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инструментов корякского народа.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тарелка»,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«Платочек».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семья», «Камчатский край».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«Утреннее солнышко», «Щедрая тундра», «На пляже», «Чаячий детсад», Л. Поповская «Стихи о Камчатке».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заклички, потешки: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«Травка-муравка…», «Дождик, дождик, лей, лей…», «Ворона каркает: кар, кар…», «Ворона прилетела…», пер. Р. Ягафарова, «Дождик, дождик, пуще, пуще».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«Зелёным -  презелёным утром», «Мухоморы» - А. Кымытваль «Как построить Ярангу».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праздников.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Рассматривание традиционной одежды, предметов быта коренных народов Камчатки.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«Тарелка», «Чашка».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 на полоске;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 на платке».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«Салфетка».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апрель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кот»,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«Кролики»,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 если потерялся»,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 на нашей улице»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 «Игрушки», К. Чуковский «Муха-цокотуха», «Айболит»,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«Мойдодыр».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мультфильмов по сказкам Чуковского.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потешки, заклички: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«Петушок», «Ладушки», «Зайчик», «Солнышко – ведрышко».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«Неваляшка», «Цыплёнок», «Яблоки лежат на тарелке»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Маше сарафан», «Чайная пара»,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«Платочек»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«Была у Насти кукла», «Был у Пети и Миши конь»,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«Большая кукла».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«Пальчик-мальчик», «Этот пальчик дедушка…», «Заинька попляши», «Сорока –сорока».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солнышко», «Снег кружится», «Дождик».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«Рождество», «Масленица».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Средняя группа (от 4 до 5 лет)</w:t>
      </w: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воспитания и обучения: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дому, детскому саду, родному городу.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достопримечательностями родного города.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культурному наследию камчатского народа.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изделиями декоративно-прикладного искусства.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ко всему, что создано руками предыдущих поколений.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направлений с учетом национально-регионального компонента (НРК)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движению, к совместным подвижным играм корякского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положительные качества личности ребёнка, применяя фонетические упражнения, физкультминутки, дыхательную гимнастику;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корякскими и русскими играми,  развивать интерес к народным играм;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 (придумывание разных вариантов игр), физические качества: ловкость, быстроту, выносливость во время подвижных игр;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родном городе, России;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навыки вежливого обращения к взрослым и сверстникам, стремление вести себя сдержанно;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справедливости, доброте, дружбе, смелости, правдивости;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самостоятельно и качественно выполнять процессы самообслуживания     (без помощи взрослого одеваться и раздеваться; складывать и вешать одежду, обувь, контролировать качество полученного результата), поддерживания порядка в группе и на участке под контролем взрослого, самостоятельно выполнять доступные трудовые поручения по уходу за растениями (поливать, рыхлить, опрыскивать, протирать листья) и животными в уголке природы   (насыпать корм, менять воду);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видах трудовой деятельности, приносящей пользу людям и описанных в произведениях Камчатских писателей и поэтов, а также русского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и закреплять желания трудиться самостоятельно и участвовать в труде взрослых;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опасными ситуациями при контакте с животными и насекомыми, с элементарными приемами первой помощи;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растениями сада и огорода, цветника характерные для Камчатского края;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опасных для человека ситуациях на природе (ядовитые растения и грибы);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явлениям родной природы.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 знания о правилах безопасного дорожного движения в качестве пешехода и пассажира на улицах родного города.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малым жанром корякского и народного фольклора, с ярко иллюстрированными книгами писателей и поэтов родного края;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традиционными народными праздниками;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эмоциональное восприятие к  содержаниям произведений;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 детей  к общению, используя информационно-коммуникативные технологии, игры-ситуации, наглядность;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понимать и оценивать характеры героев, передавать интонацией голоса и характеры персонажей;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достопримечательностями родного города, столицей России-Москвы и с растительным и животным миром родного края;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 культурному наследию русского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русской избой и домашней утварью;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музыкальными инструментами: гармонь, балалайка;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умения детей чувствовать характер музыки;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простейшими движениями, характерными для национального танца;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корякскому декоративно-прикладному искусству; обучение украшению корякским орнаментом; </w:t>
            </w:r>
          </w:p>
          <w:p>
            <w:pPr>
              <w:pStyle w:val="7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 детей с городецкими изделиями, выделяя элементы (бутоны, купавки, розаны, листья);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 элементами дымковской росписи для создания узоров;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 костюмом, материалом, из которого он  изготовлен;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 с разновидностью кукол, характерных для России.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в средней группе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241"/>
        <w:gridCol w:w="3685"/>
        <w:gridCol w:w="354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на которой находится детский сад.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«Мышь – хвастунишка», «Мышка и лиса» - сказки народов Севера «Ворон Кутха», составитель Грибова.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базар» , «Бабье лето», «Рябина» Л. Поповская.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«Пальчик-пальчик, где ты был?»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инструментов корякского народа.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«Атлас. Люби и знай свой край».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заклички, потешки, считалочки: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«Огуречик, огуречик…», «Фрукты», «Катилось яблоко…»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«Мухоморы» А. Кымытваль.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«Достопримечательности моего города»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«Птички»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«Камчатская рябина»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«Дом, в котором я живу»,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«На улицах города»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 волнуется», «Курица и цыплята»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«семья». Члены семьи.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обязанности.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«Мужик и медведь», «Лиса и козёл»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«Котик» М. Дружинина, «Мы идём через дорогу» М. Дружинина, «Вот какой рассеянный» С. Маршак, С. Михалков «Дядя Стёпа».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Чайковский; «Колыбельная» муз. А. Гречанинова.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потешки, заклички: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козел…», «Зайчишка-трусишка…»,  «Барашеньки…».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«Скатерть для мамы»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матрёшек» (коллективная работа)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«Сторож» В. Осеева «Как Маша стала большой», «Осень на пороге» Н. Сладков.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варить компот» Г. Юдин, «Синие листья» В. Осеева.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семья», «Украсим сестре фартук».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«Солнце», «Каюр и собаки», «Олени и пастухи».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родного края. Растения сада, огорода, цветника. Животные края: домашние, дикие.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и бурундук», «Мышка», «Хитрая лиса» - сказки народов Севера «Ворон Кутха», составитель Грибова.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муз. Ю. Матвеева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Песенки, заклички, потешки, считалочки: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козёл-стрекозёл», «Кисонька-мурысенька»,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«Мыши-мыши, ну-ка тише».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книг: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Камчатки», «Морские животные Камчатки», «Растения Камчатки», «Животные Камчатки».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«Сопка-динозавр». «Каменные берёзы», «Поздняя осень» Л. Поповская.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«Дикие животные Камчатского края»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«Тормозок», «Два лица» А. Кымытваль.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«Птичий базар» (коллективная работа)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полотенце»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подушки»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 ночь», «У медведя во бору»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мороза», «Сигналы светофора», «Ловкий пешеход».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город – Москва и её достопримечательности».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 Москвы», «Наша Родина».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костюмом: материал, детали.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и заяц», «Привередница».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ёлочка!» И. Токмакова, «Белый снег пушистый» И. Суриков.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 – почтовик».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комара-комаровича» д. Мамин-Сибиряк,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потешки, заклички: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на печку пошёл…», «Ножки, ножки, где вы были…».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птица».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пояска» (филимоновская роспись)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 русской красавицы» (филимоновская роспись).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«Ловля оленей»,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«Куропатки и охотники»,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32"/>
                <w:lang w:eastAsia="ru-RU"/>
              </w:rPr>
              <w:t>«Льдинки, ветер и мороз»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русской избой и домашней утварью. Знакомство с традиционными народными праздниками.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камчатского народа.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даёт край стране» - рассматривание продуктов деятельности камчатского народа.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«Храбрая мышь», «Лепёшки», «Отчего у зайца длинные уши» - сказки народов Севера «Ворон Кутха».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музыкальным инструментом: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«Шаманский бубен»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видео, фото инструментов.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«Национальная одежда Камчатского края»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«Сугробы», «Первый снег», «Рукодельница зима» Л. Поповская.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«Домашняя утварь»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тёти» А. Кымытваль.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лесу Ёлки – на-горке» (главы) пер Брауде.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Николаенко «Почему медведь зимой спит».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«Что даёт край стране» (коллективная работа)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«Кухлянка»,  «В зимнем лесу»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«Меховая шапка коряков»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ягнята», «Лисичка и курочки», «Стая уток».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«Добрые и вежливые слова».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«Папы, дедушки – солдаты».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«Лиса, волк, медведь», «Сестрица Алёнушка и братец Иванушка».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«Научу обуваться братца» Е. Благинина»,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 И. Токмакова, «Праздник мам» В. Берестов.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моя» муз. А. Перескокова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было в избушке трёх медведей».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доски» (городецкая),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папе».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снежный колобок» Н. Калинина, «Оля пришла в садик» В. Карасева, «Звездолётчики» В. Бороздин.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про маму» С. Прокофьева.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- апрель 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«Ручейки и озёра», «Рыбаки и рыбки», «Здравствуй, догони!»,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ребята».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«Земляки, прославившие наш город»,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«Камчатские национальные блюда».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и лиса», «Вот это товарищ!», «Хитрый лукавого проучил», «Храбрый медведь».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знакомство с национальными музыкальными инструментами: Бубен.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праздник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«Беренгия», «День оленевода»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«Ездовые собаки»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«Ледоход», «Причал рыбака» Л. Поповская.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 «Я знаю, что надо придумать».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Милн «Винни-пух и все-все-все» (главы)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заклички, потешки: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«Солнышко-солнышко», «Иди весна…», «Кот на печку пошел».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непоседа – Илюкинэ. Маленькая повесть о маленькой девочке» А. Кымытваль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проходит праздник «Беренгия»»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«Собака»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«Собачья упряжка»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«Олень в лесу» обрывная аппликация.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«Стрелок», «Перепрыгни через ров».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играть»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игрушка. Разновидность игрушек.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«Лиса-лапотница»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Баратынский «Весна, весна», Ю. Мориц «Песенка про сказку».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Бианке «Подкидыш», Н. Носов «Затейники».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«Приключение Незнайки и его друзей» (главы)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под «марш».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моему другу»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солонки» (городецкая роспись).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улицах праздничного города»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работ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Старшая группа (от 5 до 6 лет)</w:t>
      </w: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воспитания и обучения: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стране; о государственных (Новый год, День Защитников Отечества, День Победы, 8 марта) и народных (Сабантуй, Алхалалай, Беренгия, День оленевода) праздниках;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сведения о нравственных качествах: человечности, гостеприимстве, чистоплотности своего народа.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обычаи народов Камчатского края;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доброжелательное и уважительное отношение к сверстникам разных национальностей;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музыке, живописи, литературе, искусству народов.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направлений с учетом национально-регионального компонента (НРК)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сознательного отношения к своему городу; своему здоровью, стимулировать желание совершенствовать его и вести здоровый образ жизни, используя устное народное творчество своего народа и народов других национальностей;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у детей самоконтроль  по отношению к своему двигательному поведению во время игровых занятий, построенных на основе народных музыкальных подвижных игр и эстафет;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играми народов севера;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организовывать знакомые подвижные игры, доводить их до конца;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осанку, умение выполнять движение осознанно, красиво, быстро, ловко.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нравственных качествах: человечности, гостеприимстве, чистоплотности своего народа; почитание обычаев и традиций своего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дружеские взаимоотношения между детьми: привычки играть, трудиться, заниматься сообща, стремление радовать старших хорошими поступками;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доброжелательное отношение к сверстникам разных национальностей;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самостоятельно, быстро и аккуратно выполнять процессы самообслуживания (одеваться и раздеваться, складывать одежду), поддержания порядка в группе и на участке, выполнения обязанностей дежурного;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коллективной трудовой деятельности, поощрять проявления готовности помочь другим людям в процессе труда; расширять и систематизировать представлений о труде взрослых, о результатах труда, его значимости;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различных сторонах трудовой деятельности детей средствами художественной литературы, через ознакомление с трудовыми традициями и обычаями русского, корякского народов;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к  самостоятельности, настойчивости, ответственности при выполнении трудовых процессов; разделять с ребёнком чувства удовлетворения от процесса индивидуального и коллективного труда, чувства гордости, поддерживать стремление получить от взрослого и сверстников положительную оценку результата и своих качеств, проявленных в труде;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правилам безопасного для человека и окружающего мира природы поведения;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правила поведения на проезжей части улиц родного города и в общественных местах: быть скромным, сдержанным, громко не разговаривать, соблюдать порядок, чистоту; уступать место в транспорте старшим и младшим;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осторожного отношения к опасным для человека ситуациям в окружающем мире.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художественной литературой, устным народным творчеством и творчеством народов крайнего Севера;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детей к пониманию смысла поговорок, пословиц, их место и значение в речи; эмоционально-образного содержания сказок, нравственного смысла изображённого;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интонационной выразительности в речи в процессе исполнения и обыгрывания художественных произведений поэтов и писателей народов Крайнего Севера и русского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рассказать о своём отношении к конкретному поступку литературного персонажа;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диалогическую речь;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 дружественных чувств к народам других национальностей;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познавательного интереса, интеллектуального развития, через знакомство с историей, культурой, традицией и природой Камчатского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классическими, народными, современными образцами народной музыки, со звучанием национальных инструментов;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корякским орнаментом;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народном декоративно-прикладном искусстве (тканые изделия, кожаная мозаика);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орнаментами гжельской росписью, с характерными элементами (бутоны, цветы, листья, травка, усики, завитки, оживки);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орнаменте и о национальной одежде корякского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желания создавать узоры на бумажных силуэтах, в форме народного изделия (поднос, солонка, чашка, розетка) одежды и головных уборов (кокошник, платок, пояс и др.) и предметов быта (ковёр, салфетка, полотенце и др.).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в старшей группе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241"/>
        <w:gridCol w:w="3685"/>
        <w:gridCol w:w="354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метанием: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«Ловкий оленевод»;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бегом: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«Полярная сова и евражки»; «Льдинки, ветер и мороз»;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внимание: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«Рыбаки»»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«семья», «родной дом».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семьи для человека.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Пословицы: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«Дома и стены помогают», «Мой дом – моя крепость» (объяснение смысла).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красивые  места, достопримечательности родного города».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Дид. 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«Составь узор».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«Летучая мышь», «Кем быть».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«Речка Ога», сказки села Эссо.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Поповская «Мухоморы»,  «Камчатский август».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Сентябрь».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изготовления маракасов коряками.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маракасах.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музыкальных инструментов коряков.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«Петропавловск-Камчатский», «Вулканы»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Евдокимов «Спор», «Первая вылазка»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Лепка: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«Корякские ковш и блюдо с ложкой»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Добрушкина «Бабье лето» («Есть в мире краешек земли»)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«Яранга – жилище коряков»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«Кухлянка»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«Гуси-лебеди», «Юрта», «Охотники и утки», «Дотронься до…»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одни живём на земле».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и культура русского народа»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«Старые виды ремесла: плетение и ткачество»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дороге»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кувшин», «Крылатый, мохнатый да масляный».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народов мира: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«гречку мыли», «Дом, который построил Джек».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Октябрь».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потешки, заклички: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ледок», «Николенька-гусачок…».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«Гуси-лебеди»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«Орнамент на платочке»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был»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«Белый домик»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заучивания наизусть: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РНПесня «По дубочку постучишь…».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(под музыку)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«Меховая шапка коряков»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32"/>
                <w:lang w:eastAsia="ru-RU"/>
              </w:rPr>
              <w:t>«Нарты-сани», «Отбивка оленей», «Оленьи упряжки», «Северная рыбка», «Зайцы и волки».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наши предки».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 «Родина», «Малая Родина».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«Символика Камчатки».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Дид.игра: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«Собери герб»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«Лисица, птица и ворон», «Ворон Кутха».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Пешкова «Ящерица».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Ноябрь».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инструмента «Варган».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в книгах.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Атлас. Люби и знай свой край.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Лихно «Мой дом»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«Ворон Кутха».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по сказкам.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Евдокимов «Полёты не во сне», «Скоропелая молва».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наши предки»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«Вулканы Камчатки»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«Скок-перескок», «Займи место», «Липкие пеньки»., «Лохматый пёс», «Защити товарища».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предназначение предметов русского быта».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народные праздники.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на Руси.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«Хаврошечка», «Заяц-хвастун», «Царевна-лягушка».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народов мира: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«Златовласка», «Три золотых волоска Деда-Всеведа».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Л.Толстой «Лев и собачка»; С. Георгиев «Я спас Деда Мороза»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«Пудель», В. Левин «Сундук».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Александрова «Домовёнок Кузька».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песен на праздниках.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потешки, заклички: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«Мороз», «Как у бабушки козёл…».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 (герой русских сказок)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«Украшение полотенца»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блюда» (гжель)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«Вяженка и оленята», «На новой стойбище», «Перетягивание каната»;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внимание: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шаман»;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«Сокол и лиса».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историей костюма: орнамент и его предназначение».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наших предков».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«Бедная лягушка», «Ты счастливее всех нас».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Пешкова «Сказка о хозяине пурги Буге».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 шаманском бубне.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звучания бубна.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видео, где играю на бубне.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 с костюмами Камчатского народа.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Поповская «Евочка-припевочка».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«Бубен»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Обыгрывание сказок.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Евдокимов «Рыба в платьице в горошек», «Опять кузницей пропах».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«Торбаса эвенские»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«Орнамент эвенский»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Февраль-май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«Гуси-лебеди», «Мышеловка», «Гори-гори ясно!», «Как у дядьки Трифона», «Золотые ворота», «По малину», «Светофор», «Запрещённые движения», «Воевода».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и культура русского народа»,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промыслы»,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игрушки: филимоновская игрушка»;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«Сивка-Бурка», «Царевна-лягушка», «Докучные сказки», «Финист – ясный сокол», «Рифмы».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фольклор: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поговорки, загадки.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колыбельных песен.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русских народных песен: «Как у наших у ворот», «А я по лугу», «Ты скажи, скажи, воробушек», «Ворон», «Андрей-воробей».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со сказкой» (инсценировка).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наших у ворот развесёлый хоровод».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наряд для куклы», «Сложи узор», «Дымковское лото», «Русское лото».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Словесно-дидактические 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«Летает-не летает», «Кто любит»,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«Закончи пословицу»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«Счастливого пути!», «По дубочку постучишь – прилетает синий чиж…», « Ранним-рано  поутру…», «Грачи-кирпичи».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Тютчев «Зима недаром злится…»;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 «Верёвочка»;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Есенин «Берёза».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 «Друг детства»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«Косточка».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гимна России.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музыкальных инструментах: трещотка, колокольчики, металлофон.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«Петушок», «Котёнок» (филимоновская игрушка).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птица» (дымковская игрушка).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(Кувшин).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кокошника для русской красавицы»;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сарафан»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«Косынка для куклы» (дымковская роспись); «Узор на фартуке для мамы» (городецкая роспись);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«Голубое чудо гжели»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Март-апрель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олени», «Солнце», «Рыбаки», «Ловкий оленевод», «Охота на куропаток», «Успей поймать», «Борьба на палке».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Камчатского края.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нашего края укрепляют организм».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наши земляки.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«Четвёртый лишний», «Правильно - неправильно».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«Лисёнок и эхо», «Кит и олень», «Волк, ворон и горный баран».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Пешкова «Костёр».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В.Лихно «Камчатский этюд. Стихи о родной природе»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 у коряков: «лук с тетивой»;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Алеутов: «цитра»;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Чукчи: «лютни» - краткий рассказ.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об инструментах, прослушивание их звучания.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викторина: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знакомым сказкам»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в книгах.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Атлас: Люби и знай свой край.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Камчатки.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Камчатки.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мире краешек земли» - стихотворения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«Уточка»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«Крабы»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«Сивучи»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сказок.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Евдокимов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«Доман-машина», «Пирожок с морковкой», «Нащупал рыбу на уху», «Жалко цепь пропадёт».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на реке»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фантазий» (полюбившиеся герои сказок).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базар»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«На пляже сивучи столпились»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«Щедрая тундра»</w:t>
            </w:r>
          </w:p>
        </w:tc>
      </w:tr>
    </w:tbl>
    <w:p>
      <w:pPr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Подготовительная  группа</w:t>
      </w:r>
      <w:r>
        <w:rPr>
          <w:rFonts w:ascii="Times New Roman" w:hAnsi="Times New Roman" w:cs="Times New Roman"/>
          <w:b/>
          <w:sz w:val="36"/>
          <w:szCs w:val="28"/>
        </w:rPr>
        <w:t xml:space="preserve"> (от 6 до 7 лет)</w:t>
      </w: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воспитания и обучения: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чувства, любовь к родному краю, Родине, к родному языку; 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музыкой, живописью, литературой, праздниками  Камчатского края.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направлений с учетом национально-регионального компонента (НРК)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Усовершенствовать знания, детей об организме человека, через устное народное творчество;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 расширять знания детей о пользе лекарственных растений своего края в сохранении и укреплении собственного здоровья;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и опыта здоровьесберегающих действий во время проведения досугов и национальных праздников;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национальными подвижными играми;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организовывать знакомые подвижные игры; находить, придумывать разные варианты подвижных игр;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нравственные и волевые качества: выдержку, решительность, инициативность, смелость.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традициях и обычаях своего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люди разных национальностей живут в мире и дружбе;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традициями, обычаями, обрядами корякского народа;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организованность, дисциплинированность, уважения к старшим, заботливого отношения к малышам; умения и желания самостоятельно объединяться для совместной игры и труда, оказывать друг другу помощь, доброжелательно оценивать поступки сверстников;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патриотические чувства к родному краю и толерантного отношения к народам других национальностей;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осознанного и самостоятельного выполнения процессов самообслуживания, самостоятельного контроля качества результата;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выполнению сезонных видов работ в природе;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желания работать в коллективе;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соблюдении правил безопасности в разнообразных видах трудовой деятельности, активных форм общения с детьми и взрослыми в процессе трудовой деятельности;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и систематизировать представление о различных видах труда  корякского народа, удовлетворяющих потребностей общества и государства;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положительное отношение ребёнка к собственному труду, его результату, труду взрослых и его результата как к ценности;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реками Камчатского края, правилами безопасного поведения на водоёмах;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представлений о работе ГИБДД;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отношения к опасным для человека и окружающего мира ситуациям.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 детей с художественной литературой и устным народным творчеством Камчатского края;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понимать главную идею произведений, правильно оценивать поступки героев, различать жанровые особенности произведений, навыков выразительной речи;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творчестве писателей и поэтов родного края, уметь сравнивать, анализировать и обобщать;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государстве. О символах России и Камчатского края (флаг, герб, гимн);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столице России – Москве, о государственных праздниках;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родном городе, его достопримечательностях (музей, памятники, реки, вулканы…);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уважения и толерантного отношения к людям разных национальностей;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образе жизни людей, населяющих Камчатский край, их обычаях, традициях, фольклоре;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личность дошкольников через взаимодействие культур народов Камчатского края.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275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лучшими образцами вокальной, инструментальной, оркестровой народной музыки, с народными инструментами свирель, гусли, волынка, скрипка, ложки, домбра, дудка, деревянные ложки;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произведения национальной музыкальной культуры;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государственный гимн России;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народных промыслах, о национальном орнаменте;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создавать узоры по мотивам народных росписей, уже знакомых и новых (хохломская, жостовская);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при составлении декоративной композиции на листах бумаги разной формы, силуэтах предметов и игрушек; расписывать вылепленные детьми игрушки используя характерные элементы узора и цветовую гамму росписи того или иного народа.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в подготовительной группе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241"/>
        <w:gridCol w:w="3685"/>
        <w:gridCol w:w="354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шаман», «Солнце», «Рыбаки», «Лисички и курочки»;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«Различные уклады семейного быта»;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«предки»?;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«Росомаха и лисица»;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Лукашкина  «Сказки бабушки Петровны. Моя Родина»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песни: «Тылго-ваям»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Рассказ о духовых инструментах (аэрофоны)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Муз.игра «Угадай, кто…»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 братца», «Угадай, кто кричит».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фотографий корякских семей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мире краешек земли» сост. Н. Санеев «Бабье лето», «Вечер над Никольской»;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заклички, потешки: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– вёдрышко», «Загляни к  нам солнышко»;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Евдокимов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«Спор», «Первая вылазка».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«Сказочные герои»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«Бабье лето», «Украсим фартук маме»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май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«Жмурки», «Горелки», «Домино», «Лото», «Скажи за героев сказки», «Король, прими нас на работу», «Чёрное и белое», «Ой, болит!», «Мышеловка», «Бубенцы», «В саду ли в огороде», « В хороводе мы были», «На зеленом лугу», «Верба-вербочка», «Кот, какая сметана?»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«ПДД»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«Угадай, какой знак?»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России;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книгой, с отдельными представителями животного, растительного мира, занесенного в нее.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общественных местах»;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на дороге?»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на пасху красят яйца?»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русские люди пекут блины»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«Морозко», «Сивка-Бурка», «Царевна-Лягушка», «Хаврошечка», «Снегурочка»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Блок «На лугу». С. Есенин «Пороша»,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монтов  «Горные вершины»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Куприн «Слон», М. Зощенко «Великие путешественники», Н. Носов «Как ворона на крыше заблудилась»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Пушкин «Сказка о мертвой царевне и о семи богатырях», П. Ершов «Конек-горбунок»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и былины: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«Илья Муромец и Соловей-разбойник», «Василиса-Прекрасная», «Волк и лиса», «Добрыня и змей», «Садко», «Семь Симеонов – семь работников».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рожью шла…», «Чигарик-чок-чигарок», «Зима пришла…», «Идёт матушка весна…», «Когда солнышко взойдет, роса на землю падёт…»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колыбельных песен и приговорок.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инструментах (дудка, треугольники, деревянные ложки и др.)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 русских народных песен: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по лесу ходила», «А я по лугу», «Ходит зайка по саду», «Во поле береза стояла», «Как пошли наши подружки».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лошадка»,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Настольно-печатная игра: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«Промыслы России»;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дымковский узор»;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узор»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«Коляда», «Масленица»,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ворот», «День защитников Отечества», «Международный женский день»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пассажиры»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детьми танцев под фонограмму русских народных мелодий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«Сынко Филипко», «Не плюй в колодец – пригодится воды напиться».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мультфильмов по сказкам Чуковского, Пушкина, Ершова.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«Мишка» (по богородской игрушке);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в вазе».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яблоня» (по сказке «Хаврошечка»),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«Хоровод матрёшек»;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«Чайная пара» (Гжель); «Ложки» (Хохлома)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«Городецкие узоры», «Поднос» (Жостово);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«Масленица», «Пришла Коляда – отворяй ворота», «Зимние забавы»,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- май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«Охота на волка»,  «Ловкий оленевод», «Нанайская борьба»,  «Борьба на палке», «Успей поймать», «Охота на куропаток», «Тройной прыжок»,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города рассказывают»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 Корякского народного костюма»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эвенов, ительменов»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 камчатских писателей.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«Чирки и лис», «Дружба силу добавляет» - «Ворон Кутха»;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Лукашкина «Сказки бабушки Петровны»;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звучания камчатских народных инструментов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празднования традиционных Камчатских праздников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«Солнце», «Перетягивание каната», «Бег на лыжах», «Оленьи упряжки».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 эколог. игры: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превращения», «Какого растения не стало», «Где, что зреет»,  «Угадай, что в руке»,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«Вершки и корешки»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«Растительный и животный мир Камчатского края»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Камчатского края»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«Традиционные обрядные праздники, особенности их празднования в Камчатском крае»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«Жилища ительменов и коряков»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животные Камчатки»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Поповская «В зимнем лесу»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мире краешек земли» - стихи и проза.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Лихно «Камчатский этюд»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корякской мелодии.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Песенки, заклички, потешки, поговорки, считалки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Ительменский «Алхалалай»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Корякский «Хололо»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Эвенский Новый год "Нургенек"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оленевода»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«Беренгия»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современники – земляки, прославившие наш город»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книг с иллюстрациями народных костюмов коряков, эвенов.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«Атлас – Люби и знай свой край»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Евдокимов «Походы за околицу»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Камытваль «Как построить Ярангу»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Пшонкин «Амто, Корякия!»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ИЗО-деятельность: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Лепка: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«Животные леса» (коллективная работа)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«Щедрая тундра – ягоды, грибочки»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«Яранга»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«Сивуч»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«Мишка с рыбой»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«Маракасы из раковины»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 развлечение: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народы в гости к нам»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краеведческий музей Камчатского края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фото «Музыкальные инструменты Корякского округа»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«Район, в котором я живу»;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«Кухлянка»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«Жилище коряков»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«Лежбище котиков»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«Узор на эвенской шапке»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«Корякский узор на торбасе»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«Сивучи на воде»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Оригами: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Птицы, животные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Пирагис. Петропавловск-Камчатский. Улицы города рассказывают. Изд. «Новая книга», 2000.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Гропянов. Писатели Камчатки. Изд. «Новая книга», 2005.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Атлас. Люби и знай свой край.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Э.В. Малиновский. Птицы Камчатки. Изд. «Новая книга», 2005.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Камчатских эвенов, Петропавловск-Камчатский, 1989.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Северо-Восточного государственного университета. Магадан 2015. Выпуск 24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Сметанин. Пресноводные и морские животные Камчатки. Изд. «Новая книга», 2004.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Пшонкин. Амто, Корякия! Изд. «Детская литература», 1991.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Лукашкина. Сказки бабушки Петровны. Изд. «Кашмат» 1991.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Кутха. Изд. «Малыш», 1974.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в мире краешек земли, сост. Н. Санеев. Изд. «Новая книга», 2000.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Кымытваль. Как построить ярангу. Изд. «Детская литература», 1987.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Людмила Поповская. Стихи о Камчатке. Серия «Камчатское детство», 2012.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 Евдокимов. Походы за околицу.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«Камчатское детство», 2013.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Пешкова. Сказки села Эссо. Серия «Камчатское детство», 2013.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 Лихно. Камчатский этюд. Стихи о родной природе. «Новая книга», 2015.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6838" w:h="11906" w:orient="landscape"/>
      <w:pgMar w:top="850" w:right="1134" w:bottom="1135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954BB"/>
    <w:multiLevelType w:val="multilevel"/>
    <w:tmpl w:val="0A8954BB"/>
    <w:lvl w:ilvl="0" w:tentative="0">
      <w:start w:val="1"/>
      <w:numFmt w:val="bullet"/>
      <w:lvlText w:val=""/>
      <w:lvlJc w:val="left"/>
      <w:pPr>
        <w:ind w:left="69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1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3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5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7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9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1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3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53" w:hanging="360"/>
      </w:pPr>
      <w:rPr>
        <w:rFonts w:hint="default" w:ascii="Wingdings" w:hAnsi="Wingdings"/>
      </w:rPr>
    </w:lvl>
  </w:abstractNum>
  <w:abstractNum w:abstractNumId="1">
    <w:nsid w:val="0EDC3FB5"/>
    <w:multiLevelType w:val="multilevel"/>
    <w:tmpl w:val="0EDC3FB5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24631B93"/>
    <w:multiLevelType w:val="multilevel"/>
    <w:tmpl w:val="24631B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66CD"/>
    <w:multiLevelType w:val="multilevel"/>
    <w:tmpl w:val="306666CD"/>
    <w:lvl w:ilvl="0" w:tentative="0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407638CD"/>
    <w:multiLevelType w:val="multilevel"/>
    <w:tmpl w:val="407638C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891455"/>
    <w:multiLevelType w:val="multilevel"/>
    <w:tmpl w:val="77891455"/>
    <w:lvl w:ilvl="0" w:tentative="0">
      <w:start w:val="1"/>
      <w:numFmt w:val="bullet"/>
      <w:lvlText w:val=""/>
      <w:lvlJc w:val="left"/>
      <w:pPr>
        <w:ind w:left="69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1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3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5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7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9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1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3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53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5"/>
    <w:rsid w:val="00002BB2"/>
    <w:rsid w:val="00012DB3"/>
    <w:rsid w:val="00022623"/>
    <w:rsid w:val="0005492E"/>
    <w:rsid w:val="000737F3"/>
    <w:rsid w:val="00092C30"/>
    <w:rsid w:val="000A6767"/>
    <w:rsid w:val="0012080B"/>
    <w:rsid w:val="001337BE"/>
    <w:rsid w:val="00154F27"/>
    <w:rsid w:val="00161A81"/>
    <w:rsid w:val="001713FA"/>
    <w:rsid w:val="001729BC"/>
    <w:rsid w:val="001B4627"/>
    <w:rsid w:val="001C3664"/>
    <w:rsid w:val="001C4BC5"/>
    <w:rsid w:val="001D61DE"/>
    <w:rsid w:val="001F41A2"/>
    <w:rsid w:val="00213927"/>
    <w:rsid w:val="002140BA"/>
    <w:rsid w:val="00246290"/>
    <w:rsid w:val="002474B7"/>
    <w:rsid w:val="002931E9"/>
    <w:rsid w:val="002A40B9"/>
    <w:rsid w:val="002B1616"/>
    <w:rsid w:val="002C297C"/>
    <w:rsid w:val="002C6660"/>
    <w:rsid w:val="002D0313"/>
    <w:rsid w:val="002E376B"/>
    <w:rsid w:val="002F03AE"/>
    <w:rsid w:val="002F3A00"/>
    <w:rsid w:val="0030479C"/>
    <w:rsid w:val="003050B5"/>
    <w:rsid w:val="00306438"/>
    <w:rsid w:val="00310D7F"/>
    <w:rsid w:val="003141C6"/>
    <w:rsid w:val="0032346A"/>
    <w:rsid w:val="0034455C"/>
    <w:rsid w:val="0034648C"/>
    <w:rsid w:val="0035064F"/>
    <w:rsid w:val="003571E9"/>
    <w:rsid w:val="0036439A"/>
    <w:rsid w:val="00386BE1"/>
    <w:rsid w:val="003925A0"/>
    <w:rsid w:val="003936CC"/>
    <w:rsid w:val="003A2644"/>
    <w:rsid w:val="003D2664"/>
    <w:rsid w:val="003E3756"/>
    <w:rsid w:val="003F0C0E"/>
    <w:rsid w:val="00404F02"/>
    <w:rsid w:val="004212E7"/>
    <w:rsid w:val="004236CD"/>
    <w:rsid w:val="00435A5F"/>
    <w:rsid w:val="00442766"/>
    <w:rsid w:val="00472C4A"/>
    <w:rsid w:val="00474D25"/>
    <w:rsid w:val="00476679"/>
    <w:rsid w:val="00494B71"/>
    <w:rsid w:val="004A63A5"/>
    <w:rsid w:val="004B502C"/>
    <w:rsid w:val="004B7AC3"/>
    <w:rsid w:val="004E7B64"/>
    <w:rsid w:val="005062EE"/>
    <w:rsid w:val="00522BC3"/>
    <w:rsid w:val="005303D3"/>
    <w:rsid w:val="0053063E"/>
    <w:rsid w:val="00545A69"/>
    <w:rsid w:val="00546503"/>
    <w:rsid w:val="005619EC"/>
    <w:rsid w:val="00564E0E"/>
    <w:rsid w:val="00565C7A"/>
    <w:rsid w:val="00575D3E"/>
    <w:rsid w:val="00580975"/>
    <w:rsid w:val="00591EB6"/>
    <w:rsid w:val="00593918"/>
    <w:rsid w:val="0059588A"/>
    <w:rsid w:val="005D27E3"/>
    <w:rsid w:val="00610386"/>
    <w:rsid w:val="00637C0E"/>
    <w:rsid w:val="006545AD"/>
    <w:rsid w:val="00657C71"/>
    <w:rsid w:val="00672C5D"/>
    <w:rsid w:val="006B15BF"/>
    <w:rsid w:val="006D5BA8"/>
    <w:rsid w:val="00704451"/>
    <w:rsid w:val="00707E97"/>
    <w:rsid w:val="00711D4F"/>
    <w:rsid w:val="00712375"/>
    <w:rsid w:val="00713E57"/>
    <w:rsid w:val="00721742"/>
    <w:rsid w:val="00722C8C"/>
    <w:rsid w:val="00722FD7"/>
    <w:rsid w:val="00740A42"/>
    <w:rsid w:val="00741287"/>
    <w:rsid w:val="007524DF"/>
    <w:rsid w:val="007564D0"/>
    <w:rsid w:val="007606A1"/>
    <w:rsid w:val="007A0851"/>
    <w:rsid w:val="007B1ECA"/>
    <w:rsid w:val="007B7D76"/>
    <w:rsid w:val="007C0CF5"/>
    <w:rsid w:val="007D5C05"/>
    <w:rsid w:val="007D682A"/>
    <w:rsid w:val="007E59B4"/>
    <w:rsid w:val="0084736F"/>
    <w:rsid w:val="0085395A"/>
    <w:rsid w:val="0087366A"/>
    <w:rsid w:val="00874774"/>
    <w:rsid w:val="00896E6D"/>
    <w:rsid w:val="008A26E6"/>
    <w:rsid w:val="008B67A0"/>
    <w:rsid w:val="008C319B"/>
    <w:rsid w:val="008E05BE"/>
    <w:rsid w:val="008E71DB"/>
    <w:rsid w:val="00902274"/>
    <w:rsid w:val="00915539"/>
    <w:rsid w:val="00916CAB"/>
    <w:rsid w:val="00923355"/>
    <w:rsid w:val="00935929"/>
    <w:rsid w:val="009415A9"/>
    <w:rsid w:val="00960A27"/>
    <w:rsid w:val="00964CA6"/>
    <w:rsid w:val="009702EF"/>
    <w:rsid w:val="00980007"/>
    <w:rsid w:val="00991067"/>
    <w:rsid w:val="009A3040"/>
    <w:rsid w:val="009B1D88"/>
    <w:rsid w:val="009B61F2"/>
    <w:rsid w:val="009B7F23"/>
    <w:rsid w:val="009C74FA"/>
    <w:rsid w:val="009D707A"/>
    <w:rsid w:val="009E0DC7"/>
    <w:rsid w:val="009E1542"/>
    <w:rsid w:val="009E3FA4"/>
    <w:rsid w:val="009E7FA6"/>
    <w:rsid w:val="009F1420"/>
    <w:rsid w:val="009F681D"/>
    <w:rsid w:val="00A05D63"/>
    <w:rsid w:val="00A069D0"/>
    <w:rsid w:val="00A30CE7"/>
    <w:rsid w:val="00A31BB4"/>
    <w:rsid w:val="00A470DD"/>
    <w:rsid w:val="00A601DC"/>
    <w:rsid w:val="00A76B3F"/>
    <w:rsid w:val="00A800E8"/>
    <w:rsid w:val="00AD5E12"/>
    <w:rsid w:val="00B01BE6"/>
    <w:rsid w:val="00B0521F"/>
    <w:rsid w:val="00B14480"/>
    <w:rsid w:val="00B4766C"/>
    <w:rsid w:val="00B87780"/>
    <w:rsid w:val="00B9446C"/>
    <w:rsid w:val="00BA5246"/>
    <w:rsid w:val="00BD0449"/>
    <w:rsid w:val="00BF12AE"/>
    <w:rsid w:val="00C06F0F"/>
    <w:rsid w:val="00C16689"/>
    <w:rsid w:val="00C63063"/>
    <w:rsid w:val="00CA1387"/>
    <w:rsid w:val="00CB583B"/>
    <w:rsid w:val="00CD24EE"/>
    <w:rsid w:val="00CF42B8"/>
    <w:rsid w:val="00D2148A"/>
    <w:rsid w:val="00D27C39"/>
    <w:rsid w:val="00D47D8C"/>
    <w:rsid w:val="00D54388"/>
    <w:rsid w:val="00D6590E"/>
    <w:rsid w:val="00D67C91"/>
    <w:rsid w:val="00D70E67"/>
    <w:rsid w:val="00D83010"/>
    <w:rsid w:val="00D85C2B"/>
    <w:rsid w:val="00D91234"/>
    <w:rsid w:val="00DB2342"/>
    <w:rsid w:val="00DC18C4"/>
    <w:rsid w:val="00DC7806"/>
    <w:rsid w:val="00DD6316"/>
    <w:rsid w:val="00DE01C8"/>
    <w:rsid w:val="00E022E3"/>
    <w:rsid w:val="00E12C4E"/>
    <w:rsid w:val="00E20FB0"/>
    <w:rsid w:val="00E34250"/>
    <w:rsid w:val="00E423C2"/>
    <w:rsid w:val="00E42D73"/>
    <w:rsid w:val="00E4628C"/>
    <w:rsid w:val="00E5233A"/>
    <w:rsid w:val="00E62E75"/>
    <w:rsid w:val="00E62FCB"/>
    <w:rsid w:val="00E65480"/>
    <w:rsid w:val="00ED0042"/>
    <w:rsid w:val="00EF2750"/>
    <w:rsid w:val="00F06EDF"/>
    <w:rsid w:val="00F4237A"/>
    <w:rsid w:val="00F461BA"/>
    <w:rsid w:val="00FA7F53"/>
    <w:rsid w:val="00FE7D2D"/>
    <w:rsid w:val="00FF7A4C"/>
    <w:rsid w:val="12E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qFormat/>
    <w:uiPriority w:val="99"/>
  </w:style>
  <w:style w:type="character" w:customStyle="1" w:styleId="9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4DBC-1B1F-4297-B886-B0DB17B47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6683</Words>
  <Characters>38097</Characters>
  <Lines>317</Lines>
  <Paragraphs>89</Paragraphs>
  <TotalTime>145</TotalTime>
  <ScaleCrop>false</ScaleCrop>
  <LinksUpToDate>false</LinksUpToDate>
  <CharactersWithSpaces>44691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2022-08-14T23:16:00Z</dcterms:created>
  <dc:creator>user</dc:creator>
  <cp:lastModifiedBy>Admin</cp:lastModifiedBy>
  <dcterms:modified xsi:type="dcterms:W3CDTF">2023-10-05T00:59:00Z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18970D0227CE4448838DB309575758D5_12</vt:lpwstr>
  </property>
</Properties>
</file>