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BE" w:rsidRPr="00B335BE" w:rsidRDefault="00B335BE" w:rsidP="00B335B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19"/>
          <w:szCs w:val="19"/>
        </w:rPr>
      </w:pPr>
      <w:r w:rsidRPr="00B335BE">
        <w:rPr>
          <w:rStyle w:val="a4"/>
          <w:color w:val="000000"/>
          <w:bdr w:val="none" w:sz="0" w:space="0" w:color="auto" w:frame="1"/>
        </w:rPr>
        <w:t>Информация об обеспечении условий для инвалидов и лиц с ограниченными возможностями здоровья (ОВЗ)</w:t>
      </w:r>
    </w:p>
    <w:p w:rsidR="00B335BE" w:rsidRPr="00B335BE" w:rsidRDefault="00677479" w:rsidP="00B335B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19"/>
          <w:szCs w:val="19"/>
        </w:rPr>
      </w:pPr>
      <w:r>
        <w:rPr>
          <w:color w:val="000000"/>
          <w:bdr w:val="none" w:sz="0" w:space="0" w:color="auto" w:frame="1"/>
        </w:rPr>
        <w:t xml:space="preserve">В </w:t>
      </w:r>
      <w:r w:rsidR="00B335BE" w:rsidRPr="00B335BE">
        <w:rPr>
          <w:color w:val="000000"/>
          <w:bdr w:val="none" w:sz="0" w:space="0" w:color="auto" w:frame="1"/>
        </w:rPr>
        <w:t xml:space="preserve">ДОУ функционируют </w:t>
      </w:r>
      <w:r>
        <w:rPr>
          <w:color w:val="000000"/>
          <w:bdr w:val="none" w:sz="0" w:space="0" w:color="auto" w:frame="1"/>
        </w:rPr>
        <w:t xml:space="preserve">8 групп общеразвивающей направленности и 4 группы </w:t>
      </w:r>
      <w:proofErr w:type="spellStart"/>
      <w:r>
        <w:rPr>
          <w:color w:val="000000"/>
          <w:bdr w:val="none" w:sz="0" w:space="0" w:color="auto" w:frame="1"/>
        </w:rPr>
        <w:t>комбинированой</w:t>
      </w:r>
      <w:proofErr w:type="spellEnd"/>
      <w:r>
        <w:rPr>
          <w:color w:val="000000"/>
          <w:bdr w:val="none" w:sz="0" w:space="0" w:color="auto" w:frame="1"/>
        </w:rPr>
        <w:t xml:space="preserve"> направленности</w:t>
      </w:r>
    </w:p>
    <w:p w:rsidR="00B335BE" w:rsidRPr="00B335BE" w:rsidRDefault="00B335BE" w:rsidP="00B335B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19"/>
          <w:szCs w:val="19"/>
        </w:rPr>
      </w:pPr>
      <w:r w:rsidRPr="00B335BE">
        <w:rPr>
          <w:rStyle w:val="a4"/>
          <w:color w:val="000000"/>
          <w:bdr w:val="none" w:sz="0" w:space="0" w:color="auto" w:frame="1"/>
        </w:rPr>
        <w:t>Объекты для проведения практических занятий, приспособленных для использования инвалидами и лицами с ОВЗ: </w:t>
      </w:r>
      <w:r>
        <w:rPr>
          <w:color w:val="000000"/>
          <w:bdr w:val="none" w:sz="0" w:space="0" w:color="auto" w:frame="1"/>
        </w:rPr>
        <w:t>спортивный зал,</w:t>
      </w:r>
      <w:r w:rsidR="00677479">
        <w:rPr>
          <w:color w:val="000000"/>
          <w:bdr w:val="none" w:sz="0" w:space="0" w:color="auto" w:frame="1"/>
        </w:rPr>
        <w:t xml:space="preserve"> </w:t>
      </w:r>
      <w:r w:rsidRPr="00B335BE">
        <w:rPr>
          <w:color w:val="000000"/>
          <w:bdr w:val="none" w:sz="0" w:space="0" w:color="auto" w:frame="1"/>
        </w:rPr>
        <w:t>музыкальный зал.</w:t>
      </w:r>
    </w:p>
    <w:p w:rsidR="00B335BE" w:rsidRDefault="00B335BE" w:rsidP="00B335B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B335BE">
        <w:rPr>
          <w:rStyle w:val="a4"/>
          <w:color w:val="000000"/>
          <w:bdr w:val="none" w:sz="0" w:space="0" w:color="auto" w:frame="1"/>
        </w:rPr>
        <w:t>Библиотека, приспособленная для использования инвалидами и лицами с ОВЗ: </w:t>
      </w:r>
      <w:r w:rsidRPr="00B335BE">
        <w:rPr>
          <w:color w:val="000000"/>
          <w:bdr w:val="none" w:sz="0" w:space="0" w:color="auto" w:frame="1"/>
        </w:rPr>
        <w:t xml:space="preserve">отсутствует. </w:t>
      </w:r>
    </w:p>
    <w:p w:rsidR="00B335BE" w:rsidRPr="00B335BE" w:rsidRDefault="00B335BE" w:rsidP="00B335B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19"/>
          <w:szCs w:val="19"/>
        </w:rPr>
      </w:pPr>
      <w:r w:rsidRPr="00B335BE">
        <w:rPr>
          <w:color w:val="000000"/>
          <w:bdr w:val="none" w:sz="0" w:space="0" w:color="auto" w:frame="1"/>
        </w:rPr>
        <w:t>Группы ДОУ для детей инвалидов и лиц с ОВЗ оснащены детской литературой, наборами картинок, дидактическими играми, настольно-печатными играми.</w:t>
      </w:r>
    </w:p>
    <w:p w:rsidR="00B335BE" w:rsidRPr="00B335BE" w:rsidRDefault="00B335BE" w:rsidP="00B335B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19"/>
          <w:szCs w:val="19"/>
        </w:rPr>
      </w:pPr>
      <w:r w:rsidRPr="00B335BE">
        <w:rPr>
          <w:rStyle w:val="a4"/>
          <w:color w:val="000000"/>
          <w:bdr w:val="none" w:sz="0" w:space="0" w:color="auto" w:frame="1"/>
        </w:rPr>
        <w:t>Объекты спорта, приспособленные для использования инвалидами и лицами с ОВЗ: </w:t>
      </w:r>
      <w:r w:rsidRPr="00B335BE">
        <w:rPr>
          <w:color w:val="000000"/>
          <w:bdr w:val="none" w:sz="0" w:space="0" w:color="auto" w:frame="1"/>
        </w:rPr>
        <w:t>оборудо</w:t>
      </w:r>
      <w:r>
        <w:rPr>
          <w:color w:val="000000"/>
          <w:bdr w:val="none" w:sz="0" w:space="0" w:color="auto" w:frame="1"/>
        </w:rPr>
        <w:t>ванный спортивный зал; бассейн.</w:t>
      </w:r>
    </w:p>
    <w:p w:rsidR="00B335BE" w:rsidRPr="00B335BE" w:rsidRDefault="00B335BE" w:rsidP="00B335B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19"/>
          <w:szCs w:val="19"/>
        </w:rPr>
      </w:pPr>
      <w:r w:rsidRPr="00B335BE">
        <w:rPr>
          <w:color w:val="000000"/>
          <w:bdr w:val="none" w:sz="0" w:space="0" w:color="auto" w:frame="1"/>
        </w:rPr>
        <w:t>Во всех помещениях учреждения установлены большие и малые поручни.</w:t>
      </w:r>
    </w:p>
    <w:p w:rsidR="00B335BE" w:rsidRPr="00B335BE" w:rsidRDefault="00B335BE" w:rsidP="00B335B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19"/>
          <w:szCs w:val="19"/>
        </w:rPr>
      </w:pPr>
      <w:r w:rsidRPr="00B335BE">
        <w:rPr>
          <w:rStyle w:val="a4"/>
          <w:color w:val="000000"/>
          <w:bdr w:val="none" w:sz="0" w:space="0" w:color="auto" w:frame="1"/>
        </w:rPr>
        <w:t>Специальные условиях питания:</w:t>
      </w:r>
      <w:r w:rsidRPr="00B335BE">
        <w:rPr>
          <w:color w:val="000000"/>
          <w:bdr w:val="none" w:sz="0" w:space="0" w:color="auto" w:frame="1"/>
        </w:rPr>
        <w:t> нет. В ДОУ орга</w:t>
      </w:r>
      <w:r w:rsidR="00677479">
        <w:rPr>
          <w:color w:val="000000"/>
          <w:bdr w:val="none" w:sz="0" w:space="0" w:color="auto" w:frame="1"/>
        </w:rPr>
        <w:t>низовано полноценное</w:t>
      </w:r>
      <w:r w:rsidRPr="00B335BE">
        <w:rPr>
          <w:color w:val="000000"/>
          <w:bdr w:val="none" w:sz="0" w:space="0" w:color="auto" w:frame="1"/>
        </w:rPr>
        <w:t xml:space="preserve"> питание согласно Примерному 20-дневному </w:t>
      </w:r>
      <w:proofErr w:type="spellStart"/>
      <w:r w:rsidRPr="00B335BE">
        <w:rPr>
          <w:color w:val="000000"/>
          <w:bdr w:val="none" w:sz="0" w:space="0" w:color="auto" w:frame="1"/>
        </w:rPr>
        <w:t>двухсезонному</w:t>
      </w:r>
      <w:proofErr w:type="spellEnd"/>
      <w:r w:rsidRPr="00B335BE">
        <w:rPr>
          <w:color w:val="000000"/>
          <w:bdr w:val="none" w:sz="0" w:space="0" w:color="auto" w:frame="1"/>
        </w:rPr>
        <w:t xml:space="preserve"> меню рационов питания, согласованному Управлением </w:t>
      </w:r>
      <w:proofErr w:type="spellStart"/>
      <w:r w:rsidRPr="00B335BE">
        <w:rPr>
          <w:color w:val="000000"/>
          <w:bdr w:val="none" w:sz="0" w:space="0" w:color="auto" w:frame="1"/>
        </w:rPr>
        <w:t>Ро</w:t>
      </w:r>
      <w:bookmarkStart w:id="0" w:name="_GoBack"/>
      <w:bookmarkEnd w:id="0"/>
      <w:r w:rsidRPr="00B335BE">
        <w:rPr>
          <w:color w:val="000000"/>
          <w:bdr w:val="none" w:sz="0" w:space="0" w:color="auto" w:frame="1"/>
        </w:rPr>
        <w:t>спотребнадзора</w:t>
      </w:r>
      <w:proofErr w:type="spellEnd"/>
      <w:r w:rsidRPr="00B335BE">
        <w:rPr>
          <w:color w:val="000000"/>
          <w:bdr w:val="none" w:sz="0" w:space="0" w:color="auto" w:frame="1"/>
        </w:rPr>
        <w:t xml:space="preserve"> по Камчатскому краю.</w:t>
      </w:r>
      <w:r w:rsidRPr="00B335BE">
        <w:rPr>
          <w:color w:val="444444"/>
          <w:sz w:val="19"/>
          <w:szCs w:val="19"/>
        </w:rPr>
        <w:br/>
      </w:r>
    </w:p>
    <w:p w:rsidR="00B335BE" w:rsidRPr="00B335BE" w:rsidRDefault="00B335BE" w:rsidP="00B335BE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19"/>
          <w:szCs w:val="19"/>
        </w:rPr>
      </w:pPr>
      <w:r w:rsidRPr="00B335BE">
        <w:rPr>
          <w:rStyle w:val="a4"/>
          <w:color w:val="000000"/>
          <w:bdr w:val="none" w:sz="0" w:space="0" w:color="auto" w:frame="1"/>
        </w:rPr>
        <w:t>Специальные условия охраны здоровья:</w:t>
      </w:r>
      <w:r w:rsidRPr="00B335BE">
        <w:rPr>
          <w:color w:val="000000"/>
          <w:bdr w:val="none" w:sz="0" w:space="0" w:color="auto" w:frame="1"/>
        </w:rPr>
        <w:t> приобретено специальное оборудование: трена</w:t>
      </w:r>
      <w:r>
        <w:rPr>
          <w:color w:val="000000"/>
          <w:bdr w:val="none" w:sz="0" w:space="0" w:color="auto" w:frame="1"/>
        </w:rPr>
        <w:t>жеры.</w:t>
      </w:r>
    </w:p>
    <w:p w:rsidR="00B335BE" w:rsidRPr="00B335BE" w:rsidRDefault="00B335BE" w:rsidP="00B335BE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19"/>
          <w:szCs w:val="19"/>
        </w:rPr>
      </w:pPr>
      <w:r w:rsidRPr="00B335BE">
        <w:rPr>
          <w:rStyle w:val="a4"/>
          <w:color w:val="000000"/>
          <w:bdr w:val="none" w:sz="0" w:space="0" w:color="auto" w:frame="1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 ОВЗ:</w:t>
      </w:r>
      <w:r w:rsidRPr="00B335BE">
        <w:rPr>
          <w:color w:val="000000"/>
          <w:bdr w:val="none" w:sz="0" w:space="0" w:color="auto" w:frame="1"/>
        </w:rPr>
        <w:t> отсутствует.</w:t>
      </w:r>
    </w:p>
    <w:p w:rsidR="00B335BE" w:rsidRPr="00B335BE" w:rsidRDefault="00B335BE" w:rsidP="00B335B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19"/>
          <w:szCs w:val="19"/>
        </w:rPr>
      </w:pPr>
      <w:r w:rsidRPr="00B335BE">
        <w:rPr>
          <w:rStyle w:val="a4"/>
          <w:color w:val="000000"/>
          <w:bdr w:val="none" w:sz="0" w:space="0" w:color="auto" w:frame="1"/>
        </w:rPr>
        <w:t>Электронные образовательные ресурсы, к которым обеспечивается доступ инвалидов и лиц с ОВЗ:</w:t>
      </w:r>
      <w:r w:rsidRPr="00B335BE">
        <w:rPr>
          <w:color w:val="000000"/>
          <w:bdr w:val="none" w:sz="0" w:space="0" w:color="auto" w:frame="1"/>
        </w:rPr>
        <w:t> отсутствуют. </w:t>
      </w:r>
    </w:p>
    <w:p w:rsidR="00415D2E" w:rsidRPr="00B335BE" w:rsidRDefault="00677479">
      <w:pPr>
        <w:rPr>
          <w:rFonts w:ascii="Times New Roman" w:hAnsi="Times New Roman" w:cs="Times New Roman"/>
        </w:rPr>
      </w:pPr>
    </w:p>
    <w:sectPr w:rsidR="00415D2E" w:rsidRPr="00B3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84"/>
    <w:rsid w:val="001D1DDD"/>
    <w:rsid w:val="00677479"/>
    <w:rsid w:val="00B335BE"/>
    <w:rsid w:val="00C672CD"/>
    <w:rsid w:val="00D3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70CF3-F818-4699-B25E-31634201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5BE"/>
    <w:rPr>
      <w:b/>
      <w:bCs/>
    </w:rPr>
  </w:style>
  <w:style w:type="paragraph" w:customStyle="1" w:styleId="formattext">
    <w:name w:val="formattext"/>
    <w:basedOn w:val="a"/>
    <w:rsid w:val="00B3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3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EMileiko</dc:creator>
  <cp:keywords/>
  <dc:description/>
  <cp:lastModifiedBy>EMileiko</cp:lastModifiedBy>
  <cp:revision>3</cp:revision>
  <dcterms:created xsi:type="dcterms:W3CDTF">2021-02-19T22:43:00Z</dcterms:created>
  <dcterms:modified xsi:type="dcterms:W3CDTF">2021-02-19T23:11:00Z</dcterms:modified>
</cp:coreProperties>
</file>